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B9F9D7" w14:textId="41051CCB" w:rsidR="00771160" w:rsidRDefault="006402B0">
      <w:r>
        <w:fldChar w:fldCharType="begin"/>
      </w:r>
      <w:r>
        <w:instrText xml:space="preserve"> HYPERLINK "</w:instrText>
      </w:r>
      <w:r w:rsidRPr="006402B0">
        <w:instrText>https://www.imatest.com/docs/colormatrix/#apply_ext</w:instrText>
      </w:r>
      <w:r>
        <w:instrText xml:space="preserve">" </w:instrText>
      </w:r>
      <w:r>
        <w:fldChar w:fldCharType="separate"/>
      </w:r>
      <w:r w:rsidRPr="007C1929">
        <w:rPr>
          <w:rStyle w:val="Hyperlink"/>
        </w:rPr>
        <w:t>https://www.imatest.com/docs/colormatrix/#apply_ext</w:t>
      </w:r>
      <w:r>
        <w:fldChar w:fldCharType="end"/>
      </w:r>
    </w:p>
    <w:p w14:paraId="7EB1031C" w14:textId="77777777" w:rsidR="006402B0" w:rsidRPr="006402B0" w:rsidRDefault="006402B0" w:rsidP="006402B0">
      <w:pPr>
        <w:pStyle w:val="Heading4"/>
        <w:spacing w:before="0" w:beforeAutospacing="0" w:after="0" w:afterAutospacing="0"/>
        <w:rPr>
          <w:rFonts w:ascii="Open Sans" w:hAnsi="Open Sans" w:cs="Open Sans"/>
          <w:color w:val="1F2B3F"/>
          <w:sz w:val="27"/>
          <w:szCs w:val="27"/>
        </w:rPr>
      </w:pPr>
      <w:r>
        <w:rPr>
          <w:lang w:val="en-US"/>
        </w:rPr>
        <w:t xml:space="preserve">refer to last section- </w:t>
      </w:r>
      <w:r w:rsidRPr="006402B0">
        <w:rPr>
          <w:rFonts w:ascii="inherit" w:hAnsi="inherit" w:cs="Open Sans"/>
          <w:color w:val="1F2B3F"/>
          <w:sz w:val="27"/>
          <w:szCs w:val="27"/>
          <w:bdr w:val="none" w:sz="0" w:space="0" w:color="auto" w:frame="1"/>
        </w:rPr>
        <w:t xml:space="preserve">3. Apply the matrix externally with </w:t>
      </w:r>
      <w:proofErr w:type="spellStart"/>
      <w:r w:rsidRPr="006402B0">
        <w:rPr>
          <w:rFonts w:ascii="inherit" w:hAnsi="inherit" w:cs="Open Sans"/>
          <w:color w:val="1F2B3F"/>
          <w:sz w:val="27"/>
          <w:szCs w:val="27"/>
          <w:bdr w:val="none" w:sz="0" w:space="0" w:color="auto" w:frame="1"/>
        </w:rPr>
        <w:t>Matlab</w:t>
      </w:r>
      <w:proofErr w:type="spellEnd"/>
      <w:r w:rsidRPr="006402B0">
        <w:rPr>
          <w:rFonts w:ascii="inherit" w:hAnsi="inherit" w:cs="Open Sans"/>
          <w:color w:val="1F2B3F"/>
          <w:sz w:val="27"/>
          <w:szCs w:val="27"/>
          <w:bdr w:val="none" w:sz="0" w:space="0" w:color="auto" w:frame="1"/>
        </w:rPr>
        <w:t xml:space="preserve"> code</w:t>
      </w:r>
    </w:p>
    <w:p w14:paraId="67D14B52" w14:textId="77777777" w:rsidR="006402B0" w:rsidRPr="006402B0" w:rsidRDefault="006402B0" w:rsidP="006402B0">
      <w:pPr>
        <w:rPr>
          <w:rFonts w:ascii="Times New Roman" w:eastAsia="Times New Roman" w:hAnsi="Times New Roman" w:cs="Times New Roman"/>
        </w:rPr>
      </w:pPr>
    </w:p>
    <w:p w14:paraId="46B16BAF" w14:textId="03FE39E7" w:rsidR="006402B0" w:rsidRDefault="006402B0">
      <w:pPr>
        <w:rPr>
          <w:lang w:val="en-US"/>
        </w:rPr>
      </w:pPr>
      <w:r>
        <w:rPr>
          <w:lang w:val="en-US"/>
        </w:rPr>
        <w:t xml:space="preserve">Use </w:t>
      </w:r>
      <w:proofErr w:type="spellStart"/>
      <w:r>
        <w:rPr>
          <w:lang w:val="en-US"/>
        </w:rPr>
        <w:t>Imatest</w:t>
      </w:r>
      <w:proofErr w:type="spellEnd"/>
      <w:r>
        <w:rPr>
          <w:lang w:val="en-US"/>
        </w:rPr>
        <w:t xml:space="preserve"> to compute the color correction matrix</w:t>
      </w:r>
    </w:p>
    <w:p w14:paraId="4B000079" w14:textId="5A1F0C94" w:rsidR="006402B0" w:rsidRDefault="006402B0">
      <w:pPr>
        <w:rPr>
          <w:lang w:val="en-US"/>
        </w:rPr>
      </w:pPr>
    </w:p>
    <w:p w14:paraId="743275CF" w14:textId="7DD8B1C7" w:rsidR="006402B0" w:rsidRDefault="006402B0">
      <w:pPr>
        <w:rPr>
          <w:lang w:val="en-US"/>
        </w:rPr>
      </w:pPr>
      <w:r>
        <w:rPr>
          <w:lang w:val="en-US"/>
        </w:rPr>
        <w:t xml:space="preserve">Download </w:t>
      </w:r>
      <w:proofErr w:type="gramStart"/>
      <w:r>
        <w:rPr>
          <w:lang w:val="en-US"/>
        </w:rPr>
        <w:t>Link(</w:t>
      </w:r>
      <w:proofErr w:type="gramEnd"/>
      <w:r>
        <w:rPr>
          <w:lang w:val="en-US"/>
        </w:rPr>
        <w:t>15 days trial version)</w:t>
      </w:r>
    </w:p>
    <w:p w14:paraId="7D291B4C" w14:textId="282D7B31" w:rsidR="006402B0" w:rsidRDefault="006402B0">
      <w:pPr>
        <w:rPr>
          <w:lang w:val="en-US"/>
        </w:rPr>
      </w:pPr>
      <w:hyperlink r:id="rId4" w:history="1">
        <w:r w:rsidRPr="007C1929">
          <w:rPr>
            <w:rStyle w:val="Hyperlink"/>
            <w:lang w:val="en-US"/>
          </w:rPr>
          <w:t>https://www.imatest.com/support/download/</w:t>
        </w:r>
      </w:hyperlink>
    </w:p>
    <w:p w14:paraId="7056BBCF" w14:textId="73DBD1A7" w:rsidR="006402B0" w:rsidRDefault="006402B0">
      <w:pPr>
        <w:rPr>
          <w:lang w:val="en-US"/>
        </w:rPr>
      </w:pPr>
    </w:p>
    <w:p w14:paraId="5306DF1D" w14:textId="7A86AC78" w:rsidR="006402B0" w:rsidRDefault="006402B0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B9383B7" wp14:editId="123A3325">
                <wp:simplePos x="0" y="0"/>
                <wp:positionH relativeFrom="column">
                  <wp:posOffset>1238121</wp:posOffset>
                </wp:positionH>
                <wp:positionV relativeFrom="paragraph">
                  <wp:posOffset>2744124</wp:posOffset>
                </wp:positionV>
                <wp:extent cx="1055880" cy="288720"/>
                <wp:effectExtent l="38100" t="38100" r="49530" b="4191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105588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26642A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96.8pt;margin-top:215.35pt;width:84.6pt;height:24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dexBmLAQAALQMAAA4AAABkcnMvZTJvRG9jLnhtbJxSy07DMBC8I/EP&#13;&#10;lu80D9oSoqYcqJB6oPQAH2Acu7GIvdHabdq/Z5O2tAUhJC7R7o4zntnx5GFra7ZR6A24gieDmDPl&#13;&#10;JJTGrQr+9vp0k3Hmg3ClqMGpgu+U5w/T66tJ2+QqhQrqUiEjEufztil4FUKTR5GXlbLCD6BRjkAN&#13;&#10;aEWgFldRiaIldltHaRyPoxawbBCk8p6msz3Ipz2/1kqGF629Cqwu+H0ck7xQ8Gw8pAJpkoyoeKdi&#13;&#10;eBvzaDoR+QpFUxl5kCT+ocgK40jAF9VMBMHWaH5QWSMRPOgwkGAj0NpI1fshZ0n8zdncfXSukqFc&#13;&#10;Yy7BBeXCUmA47q4H/nOFrWkD7TOUlI5YB+AHRlrP32HsRc9Ari3p2SeCqhaBnoOvTONpzbkpC47z&#13;&#10;Mjnpd5vHk4MlnnwtNktk3fmUMycsSSLfLO2iOVpfXP5LSHSAfmPdarRdHiSWbQtOie+6bx+32gYm&#13;&#10;aZjEo1GWESQJS7PsLu0PHKn3FMfubP10+0XQ532n7OyVTz8BAAD//wMAUEsDBBQABgAIAAAAIQCO&#13;&#10;Qr1FfgQAAO4LAAAQAAAAZHJzL2luay9pbmsxLnhtbLRWTW/bRhC9F+h/WDAHX7jS7pIrUkLknGKg&#13;&#10;QAsUTQo0R0ViLCISaVCUZf/7vvkgTcHOpUgDhLM7O59v36z8/sPT8WAeq+5Ut8068TOXmKrZtru6&#13;&#10;uV8nf3++s2ViTv2m2W0ObVOtk+fqlHy4/fWX93Xz/XhY4WsQoTnR6nhYJ/u+f1jN55fLZXbJZm13&#13;&#10;Pw/OZfPfmu9//J7cqteu+lY3dY+Up0G1bZu+euop2KrerZNt/+RGe8T+1J67bTUek6bbvlj03WZb&#13;&#10;3bXdcdOPEfebpqkOptkcUfc/iemfH7Cokee+6hJzrNGwDTOfF3n5cQnF5mmdTPZnlHhCJcdk/nbM&#13;&#10;L/9DzLvXMamsLBSLIjFa0q56pJrmjPnqx73/2bUPVdfX1QvMAooePJut7BkfAaqrTu3hTHeTmMfN&#13;&#10;4QzIvHOgheb28zcAeR0P2PzUeMDlh/GmxV1Do+1NcVDQRkoNV9vXxwpEPz6MHOtPCEzqT33H4xBc&#13;&#10;8NY7m/nPLq78cuXirCjKyVUoi4eYX7vzaT/G+9q98JVPRtSks0u96/cj6G7m4gj6FPK3XPdVfb/v&#13;&#10;/5vvtj20GAe963cfCx9CPumJ841ke2N0mX9GW/+r+rZO3vH0GvYUBfceYhmMD9EsyyKkNzbLb9yN&#13;&#10;SxOfJS6JYFlqw8I4y8uwNM6EGPPUltDxyufQ+XwJnXdQ8jJCF/EvtQX5DitD0XAEAX8SFJCUXmRB&#13;&#10;9qnNySotLbSpjWSUwoIELHmb58bzqTcZ1FyESxe8ARnIwaCIlApxKf6PXwqKjUVT47mlWNhRK5RR&#13;&#10;hJfiUBEpg0i/JE/0yuF9JrvMUN3akxepwpYUL/ULg+jwyy1JL+Vhy9E1v2ZWUGBDmbUMq1K1A45S&#13;&#10;uDRD4FEOtA+hGy1bWxvyiYn1eqq2XtRqZIM4DZcTpB5whbPIoWamq0dORUABEJ18FXXx1ewiFAH2&#13;&#10;F1u9oitH8dcoIqbnV45XVpE5EQwxKhN+aCqYpeArfY18EeWKKxJVT19bXmmIFbBkckQmFOjElC1t&#13;&#10;oMCKjTTtDLZggxgiELM5WLoB+AGToZBJEswFHUgX2JBtVNtpM9LGVDNtj2OzL8qlEMBAzsEC2oi7&#13;&#10;mEkhsiYaD4iIzavvpFjlOSMeeawdDwl6JozAIkEgyHgXjJWwSSy8ITvMOb4YIi5LWZ/hyaLKUbil&#13;&#10;eUghSQSOWXBOu+AevUwfF1YyVkumgvWRz/G6Mai2sMHGkKXIg9tIkdXEEPAWMVuE+spycqTsw2DI&#13;&#10;VsdCWhhGMQym4kFz5l0eKQshjZVaqpuQRLBDGmoyo7dSW5PHb8FYhSV64DKk7RwY0Q3aHPXTIoBO&#13;&#10;DB4ecIbLFxzKoigGTd+ZoQ2FOvLLBjQoudaAS+OdVimYoAVYXH31npkpA6uEPAQEbOWEiabEFT21&#13;&#10;6JgJ9APDG1YBLfYTgtIaF0IRh4oik8pzYmkLlZK1YijjT3dKPpHZIPjRTwlFKqRffa7lAngOyQPV&#13;&#10;kaB7I5axEC7IiUAoTzw5UTdBmSVAyqt59Xfh+MONP3hu/wUAAP//AwBQSwMEFAAGAAgAAAAhAPBk&#13;&#10;JZnkAAAAEAEAAA8AAABkcnMvZG93bnJldi54bWxMT01PwzAMvSPxHyIjcWMJ69SxrumEhnZBiEFB&#13;&#10;4pq1Xlutcbom7cq/x5zgYunZz+8j3Uy2FSP2vnGk4X6mQCAVrmyo0vD5sbt7AOGDodK0jlDDN3rY&#13;&#10;ZNdXqUlKd6F3HPNQCRYhnxgNdQhdIqUvarTGz1yHxLej660JDPtKlr25sLht5VypWFrTEDvUpsNt&#13;&#10;jcUpH6wGlU8v4/78+rWg59NWnt+GXXEctL69mZ7WPB7XIAJO4e8Dfjtwfsg42MENVHrRMl5FMVM1&#13;&#10;LCK1BMGMKJ5zowNvlisFMkvl/yLZD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nXsQZiwEAAC0DAAAOAAAAAAAAAAAAAAAAADwCAABkcnMvZTJvRG9jLnht&#13;&#10;bFBLAQItABQABgAIAAAAIQCOQr1FfgQAAO4LAAAQAAAAAAAAAAAAAAAAAPMDAABkcnMvaW5rL2lu&#13;&#10;azEueG1sUEsBAi0AFAAGAAgAAAAhAPBkJZnkAAAAEAEAAA8AAAAAAAAAAAAAAAAAnwgAAGRycy9k&#13;&#10;b3ducmV2LnhtbFBLAQItABQABgAIAAAAIQB5GLydvwAAACEBAAAZAAAAAAAAAAAAAAAAALAJAABk&#13;&#10;cnMvX3JlbHMvZTJvRG9jLnhtbC5yZWxzUEsFBgAAAAAGAAYAeAEAAKYKAAAAAA==&#13;&#10;">
                <v:imagedata r:id="rId6" o:title=""/>
              </v:shape>
            </w:pict>
          </mc:Fallback>
        </mc:AlternateContent>
      </w:r>
      <w:r w:rsidRPr="006402B0">
        <w:rPr>
          <w:lang w:val="en-US"/>
        </w:rPr>
        <w:drawing>
          <wp:inline distT="0" distB="0" distL="0" distR="0" wp14:anchorId="22973041" wp14:editId="1BF77E58">
            <wp:extent cx="5727700" cy="46494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F7CE" w14:textId="5DC8C9D0" w:rsidR="006402B0" w:rsidRDefault="006402B0">
      <w:pPr>
        <w:rPr>
          <w:lang w:val="en-US"/>
        </w:rPr>
      </w:pPr>
    </w:p>
    <w:p w14:paraId="7AF31351" w14:textId="619BB2FC" w:rsidR="006402B0" w:rsidRDefault="006402B0">
      <w:pPr>
        <w:rPr>
          <w:lang w:val="en-US"/>
        </w:rPr>
      </w:pPr>
      <w:r>
        <w:rPr>
          <w:lang w:val="en-US"/>
        </w:rPr>
        <w:t xml:space="preserve">Calculate the matrix at </w:t>
      </w:r>
      <w:r w:rsidRPr="006402B0">
        <w:rPr>
          <w:b/>
          <w:bCs/>
          <w:lang w:val="en-US"/>
        </w:rPr>
        <w:t>Color/Tone Interactive</w:t>
      </w:r>
      <w:r>
        <w:rPr>
          <w:lang w:val="en-US"/>
        </w:rPr>
        <w:t xml:space="preserve"> interface</w:t>
      </w:r>
    </w:p>
    <w:p w14:paraId="2D2E5805" w14:textId="4A1819D8" w:rsidR="006402B0" w:rsidRDefault="006402B0">
      <w:pPr>
        <w:rPr>
          <w:lang w:val="en-US"/>
        </w:rPr>
      </w:pPr>
      <w:r w:rsidRPr="006402B0">
        <w:rPr>
          <w:lang w:val="en-US"/>
        </w:rPr>
        <w:drawing>
          <wp:inline distT="0" distB="0" distL="0" distR="0" wp14:anchorId="78B39AAC" wp14:editId="384FB999">
            <wp:extent cx="2859110" cy="2293945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37807" cy="235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418C" w14:textId="773882D4" w:rsidR="006402B0" w:rsidRDefault="006402B0">
      <w:pPr>
        <w:rPr>
          <w:lang w:val="en-US"/>
        </w:rPr>
      </w:pPr>
    </w:p>
    <w:p w14:paraId="4DFFECB6" w14:textId="32683B4C" w:rsidR="006402B0" w:rsidRDefault="006402B0">
      <w:pPr>
        <w:rPr>
          <w:b/>
          <w:bCs/>
          <w:lang w:val="en-US"/>
        </w:rPr>
      </w:pPr>
      <w:r w:rsidRPr="006402B0">
        <w:rPr>
          <w:b/>
          <w:bCs/>
          <w:lang w:val="en-US"/>
        </w:rPr>
        <w:t>Read Image File</w:t>
      </w:r>
      <w:r w:rsidRPr="006402B0">
        <w:rPr>
          <w:lang w:val="en-US"/>
        </w:rPr>
        <w:t>-&gt;</w:t>
      </w:r>
      <w:r>
        <w:rPr>
          <w:lang w:val="en-US"/>
        </w:rPr>
        <w:t xml:space="preserve"> click </w:t>
      </w:r>
      <w:r w:rsidRPr="006402B0">
        <w:rPr>
          <w:b/>
          <w:bCs/>
          <w:lang w:val="en-US"/>
        </w:rPr>
        <w:t>Setting</w:t>
      </w:r>
    </w:p>
    <w:p w14:paraId="63B79A17" w14:textId="35DB979F" w:rsidR="006402B0" w:rsidRDefault="006402B0">
      <w:pPr>
        <w:rPr>
          <w:lang w:val="en-US"/>
        </w:rPr>
      </w:pPr>
      <w:r w:rsidRPr="006402B0">
        <w:rPr>
          <w:lang w:val="en-US"/>
        </w:rPr>
        <w:drawing>
          <wp:inline distT="0" distB="0" distL="0" distR="0" wp14:anchorId="7608205A" wp14:editId="085EBF3F">
            <wp:extent cx="5727700" cy="43599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9065" w14:textId="6DE828AB" w:rsidR="006402B0" w:rsidRDefault="006402B0">
      <w:pPr>
        <w:rPr>
          <w:lang w:val="en-US"/>
        </w:rPr>
      </w:pPr>
    </w:p>
    <w:p w14:paraId="7E6D1BBB" w14:textId="19E9C518" w:rsidR="006402B0" w:rsidRDefault="006402B0">
      <w:pPr>
        <w:rPr>
          <w:lang w:val="en-US"/>
        </w:rPr>
      </w:pPr>
      <w:r>
        <w:rPr>
          <w:lang w:val="en-US"/>
        </w:rPr>
        <w:t xml:space="preserve">Adjust the below settings and Click </w:t>
      </w:r>
      <w:r w:rsidRPr="006402B0">
        <w:rPr>
          <w:b/>
          <w:bCs/>
          <w:lang w:val="en-US"/>
        </w:rPr>
        <w:t>OK</w:t>
      </w:r>
    </w:p>
    <w:p w14:paraId="7AE52F1A" w14:textId="77777777" w:rsidR="006402B0" w:rsidRDefault="006402B0" w:rsidP="006402B0">
      <w:pPr>
        <w:pStyle w:val="NormalWeb"/>
        <w:spacing w:before="0" w:beforeAutospacing="0" w:after="0" w:afterAutospacing="0"/>
        <w:rPr>
          <w:rFonts w:ascii="Open Sans" w:hAnsi="Open Sans" w:cs="Open Sans"/>
          <w:color w:val="394264"/>
          <w:sz w:val="20"/>
          <w:szCs w:val="20"/>
        </w:rPr>
      </w:pPr>
      <w:r>
        <w:rPr>
          <w:rStyle w:val="Strong"/>
          <w:rFonts w:ascii="inherit" w:hAnsi="inherit" w:cs="Open Sans"/>
          <w:color w:val="394264"/>
          <w:sz w:val="20"/>
          <w:szCs w:val="20"/>
          <w:bdr w:val="none" w:sz="0" w:space="0" w:color="auto" w:frame="1"/>
        </w:rPr>
        <w:t>Optimize:</w:t>
      </w:r>
      <w:r>
        <w:rPr>
          <w:rStyle w:val="apple-converted-space"/>
          <w:rFonts w:ascii="Open Sans" w:hAnsi="Open Sans" w:cs="Open Sans"/>
          <w:color w:val="394264"/>
          <w:sz w:val="20"/>
          <w:szCs w:val="20"/>
        </w:rPr>
        <w:t> </w:t>
      </w:r>
      <w:r>
        <w:rPr>
          <w:rFonts w:ascii="Open Sans" w:hAnsi="Open Sans" w:cs="Open Sans"/>
          <w:color w:val="394264"/>
          <w:sz w:val="20"/>
          <w:szCs w:val="20"/>
        </w:rPr>
        <w:t>Delta-E 00</w:t>
      </w:r>
    </w:p>
    <w:p w14:paraId="454CE444" w14:textId="77777777" w:rsidR="006402B0" w:rsidRDefault="006402B0" w:rsidP="006402B0">
      <w:pPr>
        <w:pStyle w:val="NormalWeb"/>
        <w:spacing w:before="0" w:beforeAutospacing="0" w:after="0" w:afterAutospacing="0"/>
        <w:rPr>
          <w:rFonts w:ascii="Open Sans" w:hAnsi="Open Sans" w:cs="Open Sans"/>
          <w:color w:val="394264"/>
          <w:sz w:val="20"/>
          <w:szCs w:val="20"/>
        </w:rPr>
      </w:pPr>
      <w:r>
        <w:rPr>
          <w:rStyle w:val="Strong"/>
          <w:rFonts w:ascii="inherit" w:hAnsi="inherit" w:cs="Open Sans"/>
          <w:color w:val="394264"/>
          <w:sz w:val="20"/>
          <w:szCs w:val="20"/>
          <w:bdr w:val="none" w:sz="0" w:space="0" w:color="auto" w:frame="1"/>
        </w:rPr>
        <w:t>Linearization:</w:t>
      </w:r>
      <w:r>
        <w:rPr>
          <w:rFonts w:ascii="Open Sans" w:hAnsi="Open Sans" w:cs="Open Sans"/>
          <w:color w:val="394264"/>
          <w:sz w:val="20"/>
          <w:szCs w:val="20"/>
        </w:rPr>
        <w:t xml:space="preserve">  Assume linear input, apply matrix, then apply </w:t>
      </w:r>
      <w:proofErr w:type="spellStart"/>
      <w:r>
        <w:rPr>
          <w:rFonts w:ascii="Open Sans" w:hAnsi="Open Sans" w:cs="Open Sans"/>
          <w:color w:val="394264"/>
          <w:sz w:val="20"/>
          <w:szCs w:val="20"/>
        </w:rPr>
        <w:t>Color</w:t>
      </w:r>
      <w:proofErr w:type="spellEnd"/>
      <w:r>
        <w:rPr>
          <w:rFonts w:ascii="Open Sans" w:hAnsi="Open Sans" w:cs="Open Sans"/>
          <w:color w:val="394264"/>
          <w:sz w:val="20"/>
          <w:szCs w:val="20"/>
        </w:rPr>
        <w:t xml:space="preserve"> Space gamma encoding.</w:t>
      </w:r>
    </w:p>
    <w:p w14:paraId="31DDED3B" w14:textId="77777777" w:rsidR="006402B0" w:rsidRDefault="006402B0" w:rsidP="006402B0">
      <w:pPr>
        <w:pStyle w:val="NormalWeb"/>
        <w:spacing w:before="0" w:beforeAutospacing="0" w:after="0" w:afterAutospacing="0"/>
        <w:rPr>
          <w:rFonts w:ascii="Open Sans" w:hAnsi="Open Sans" w:cs="Open Sans"/>
          <w:color w:val="394264"/>
          <w:sz w:val="20"/>
          <w:szCs w:val="20"/>
        </w:rPr>
      </w:pPr>
      <w:r>
        <w:rPr>
          <w:rStyle w:val="Strong"/>
          <w:rFonts w:ascii="inherit" w:hAnsi="inherit" w:cs="Open Sans"/>
          <w:color w:val="394264"/>
          <w:sz w:val="20"/>
          <w:szCs w:val="20"/>
          <w:bdr w:val="none" w:sz="0" w:space="0" w:color="auto" w:frame="1"/>
        </w:rPr>
        <w:t>Weighting:</w:t>
      </w:r>
      <w:r>
        <w:rPr>
          <w:rFonts w:ascii="Open Sans" w:hAnsi="Open Sans" w:cs="Open Sans"/>
          <w:color w:val="394264"/>
          <w:sz w:val="20"/>
          <w:szCs w:val="20"/>
        </w:rPr>
        <w:t>  2. Emphasize highlights</w:t>
      </w:r>
    </w:p>
    <w:p w14:paraId="29E2B2D2" w14:textId="77777777" w:rsidR="006402B0" w:rsidRDefault="006402B0" w:rsidP="006402B0">
      <w:pPr>
        <w:pStyle w:val="NormalWeb"/>
        <w:spacing w:before="0" w:beforeAutospacing="0" w:after="0" w:afterAutospacing="0"/>
        <w:rPr>
          <w:rFonts w:ascii="Open Sans" w:hAnsi="Open Sans" w:cs="Open Sans"/>
          <w:color w:val="394264"/>
          <w:sz w:val="20"/>
          <w:szCs w:val="20"/>
        </w:rPr>
      </w:pPr>
      <w:r>
        <w:rPr>
          <w:rStyle w:val="Strong"/>
          <w:rFonts w:ascii="inherit" w:hAnsi="inherit" w:cs="Open Sans"/>
          <w:color w:val="394264"/>
          <w:sz w:val="20"/>
          <w:szCs w:val="20"/>
          <w:bdr w:val="none" w:sz="0" w:space="0" w:color="auto" w:frame="1"/>
        </w:rPr>
        <w:t>Chroma multiplier:</w:t>
      </w:r>
      <w:r>
        <w:rPr>
          <w:rFonts w:ascii="Open Sans" w:hAnsi="Open Sans" w:cs="Open Sans"/>
          <w:color w:val="394264"/>
          <w:sz w:val="20"/>
          <w:szCs w:val="20"/>
        </w:rPr>
        <w:t>  1.06</w:t>
      </w:r>
    </w:p>
    <w:p w14:paraId="78D32163" w14:textId="6E94D213" w:rsidR="006402B0" w:rsidRPr="006402B0" w:rsidRDefault="006402B0" w:rsidP="006402B0">
      <w:pPr>
        <w:pStyle w:val="NormalWeb"/>
        <w:spacing w:before="0" w:beforeAutospacing="0" w:after="0" w:afterAutospacing="0"/>
        <w:rPr>
          <w:rFonts w:ascii="Open Sans" w:hAnsi="Open Sans" w:cs="Open Sans"/>
          <w:color w:val="394264"/>
          <w:sz w:val="20"/>
          <w:szCs w:val="20"/>
        </w:rPr>
      </w:pPr>
      <w:r>
        <w:rPr>
          <w:rStyle w:val="Strong"/>
          <w:rFonts w:ascii="inherit" w:hAnsi="inherit" w:cs="Open Sans"/>
          <w:color w:val="394264"/>
          <w:sz w:val="20"/>
          <w:szCs w:val="20"/>
          <w:bdr w:val="none" w:sz="0" w:space="0" w:color="auto" w:frame="1"/>
        </w:rPr>
        <w:t>Calculate XYZ matrix…</w:t>
      </w:r>
    </w:p>
    <w:p w14:paraId="4D05CF80" w14:textId="383AE66A" w:rsidR="006402B0" w:rsidRDefault="006402B0">
      <w:pPr>
        <w:rPr>
          <w:lang w:val="en-US"/>
        </w:rPr>
      </w:pPr>
    </w:p>
    <w:p w14:paraId="46A63FEF" w14:textId="1C722ADD" w:rsidR="006402B0" w:rsidRDefault="006402B0">
      <w:pPr>
        <w:rPr>
          <w:lang w:val="en-US"/>
        </w:rPr>
      </w:pPr>
      <w:r w:rsidRPr="006402B0">
        <w:rPr>
          <w:lang w:val="en-US"/>
        </w:rPr>
        <w:drawing>
          <wp:inline distT="0" distB="0" distL="0" distR="0" wp14:anchorId="30264490" wp14:editId="4F376D8A">
            <wp:extent cx="3490175" cy="263620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5444" cy="268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310E" w14:textId="6891F80F" w:rsidR="006402B0" w:rsidRDefault="006402B0">
      <w:pPr>
        <w:rPr>
          <w:lang w:val="en-US"/>
        </w:rPr>
      </w:pPr>
      <w:r>
        <w:rPr>
          <w:lang w:val="en-US"/>
        </w:rPr>
        <w:lastRenderedPageBreak/>
        <w:t xml:space="preserve">Save data into </w:t>
      </w:r>
      <w:proofErr w:type="spellStart"/>
      <w:proofErr w:type="gramStart"/>
      <w:r>
        <w:rPr>
          <w:lang w:val="en-US"/>
        </w:rPr>
        <w:t>CSV.format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and get the color matrix</w:t>
      </w:r>
    </w:p>
    <w:p w14:paraId="42E657F4" w14:textId="19C8F2D3" w:rsidR="006402B0" w:rsidRDefault="006402B0">
      <w:pPr>
        <w:rPr>
          <w:lang w:val="en-US"/>
        </w:rPr>
      </w:pPr>
    </w:p>
    <w:p w14:paraId="4D18518F" w14:textId="38FDAAAC" w:rsidR="006402B0" w:rsidRDefault="006402B0">
      <w:pPr>
        <w:rPr>
          <w:lang w:val="en-US"/>
        </w:rPr>
      </w:pPr>
    </w:p>
    <w:p w14:paraId="76896C83" w14:textId="12ADF6A4" w:rsidR="006402B0" w:rsidRDefault="006402B0">
      <w:pPr>
        <w:rPr>
          <w:lang w:val="en-US"/>
        </w:rPr>
      </w:pPr>
      <w:hyperlink r:id="rId11" w:history="1">
        <w:r w:rsidRPr="007C1929">
          <w:rPr>
            <w:rStyle w:val="Hyperlink"/>
            <w:lang w:val="en-US"/>
          </w:rPr>
          <w:t>https://github.com/lighttransport/colorcorrectionmatrix/blob/master/correctColor.py</w:t>
        </w:r>
      </w:hyperlink>
    </w:p>
    <w:p w14:paraId="63171B86" w14:textId="6F63B76E" w:rsidR="006402B0" w:rsidRPr="006402B0" w:rsidRDefault="00FE6E94">
      <w:pPr>
        <w:rPr>
          <w:lang w:val="en-US"/>
        </w:rPr>
      </w:pPr>
      <w:r>
        <w:rPr>
          <w:lang w:val="en-US"/>
        </w:rPr>
        <w:t xml:space="preserve">This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repository for color correction.</w:t>
      </w:r>
    </w:p>
    <w:sectPr w:rsidR="006402B0" w:rsidRPr="006402B0" w:rsidSect="006C667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02B0"/>
    <w:rsid w:val="006402B0"/>
    <w:rsid w:val="006C6674"/>
    <w:rsid w:val="00771160"/>
    <w:rsid w:val="00866AA6"/>
    <w:rsid w:val="00FE6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8E5F00"/>
  <w15:chartTrackingRefBased/>
  <w15:docId w15:val="{5CA992ED-D916-4441-ABD6-11A34179CA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MY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6402B0"/>
    <w:pPr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402B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02B0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6402B0"/>
    <w:rPr>
      <w:rFonts w:ascii="Times New Roman" w:eastAsia="Times New Roman" w:hAnsi="Times New Roman" w:cs="Times New Roman"/>
      <w:b/>
      <w:bCs/>
    </w:rPr>
  </w:style>
  <w:style w:type="character" w:styleId="Strong">
    <w:name w:val="Strong"/>
    <w:basedOn w:val="DefaultParagraphFont"/>
    <w:uiPriority w:val="22"/>
    <w:qFormat/>
    <w:rsid w:val="006402B0"/>
    <w:rPr>
      <w:b/>
      <w:bCs/>
    </w:rPr>
  </w:style>
  <w:style w:type="paragraph" w:styleId="NormalWeb">
    <w:name w:val="Normal (Web)"/>
    <w:basedOn w:val="Normal"/>
    <w:uiPriority w:val="99"/>
    <w:unhideWhenUsed/>
    <w:rsid w:val="006402B0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6402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1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9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github.com/lighttransport/colorcorrectionmatrix/blob/master/correctColor.py" TargetMode="External"/><Relationship Id="rId5" Type="http://schemas.openxmlformats.org/officeDocument/2006/relationships/customXml" Target="ink/ink1.xml"/><Relationship Id="rId10" Type="http://schemas.openxmlformats.org/officeDocument/2006/relationships/image" Target="media/image5.png"/><Relationship Id="rId4" Type="http://schemas.openxmlformats.org/officeDocument/2006/relationships/hyperlink" Target="https://www.imatest.com/support/download/" TargetMode="External"/><Relationship Id="rId9" Type="http://schemas.openxmlformats.org/officeDocument/2006/relationships/image" Target="media/image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31T05:19:05.7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2582 125 9872,'-34'0'0,"13"0"5100,-26 0-5100,29 0 2554,-8 0-2554,14 0 1494,-10 0-1494,5 0 5555,-7 0-5555,-7 0 0,-2 0 0,-8 0 0,-9 0 0,-21 0 0,-7-7 0,-4-2 0,8-1 0,-5-9 0,21 9 0,-21-9 0,44 11 0,-1 3 0,14 0 0,6 3 0,0-3 0,2 5 0,5 0 0,0 0 0,0 0 0,-1 0 0,-6 0 0,5 0 0,-11 0 0,4 0 0,-5 0 0,-19 0 0,7 0 0,-27 0 0,19-6 0,-1 5 0,13-6 0,-3 7 0,8 0 0,-18 0 0,18 0 0,-8-5 0,16 4 0,-14-4 0,12 5 0,-14 0 0,11 0 0,-5 0 0,9 0 0,-12 0 0,19 0 0,-19 0 0,12 0 0,-2 0 0,-1 0 0,6 0 0,-7 0 0,-3 0 0,7 0 0,-7 0 0,14 0 0,-14 0 0,13 0 0,-17 0 0,17 0 0,-13 0 0,14 0 0,-24 0 0,21 0 0,-22 0 0,25 0 0,-4 0 0,6 0 0,-10 0 0,8 0 0,-8 0 0,10 0 0,0 0 0,1 0 0,-5 0 0,3 0 0,-3 0 0,4 0 0,1 0 0,0 0 0,-1 0 0,0 0 0,1 0 0,-1 0 0,1 0 0,-1 0 0,0 0 0,1 0 0,0 0 0,-1 0 0,1 0 0,-1 0 0,5 3 0,2 2 0,3 3 0,0 0 0,0 1 0,0-1 0,0 1 0,0 0 0,0 0 0,0 0 0,0 0 0,0 1 0,0-1 0,0 1 0,0 0 0,0-1 0,0 1 0,0 6 0,0 16 0,-5-11 0,4 9 0,-8-20 0,8 0 0,-3 0 0,0 8 0,-1-11 0,-1 11 0,2-13 0,4 4 0,0 0 0,0-1 0,0 1 0,-4-4 0,3 3 0,-4-3 0,5 4 0,0 1 0,0-1 0,0 0 0,0 1 0,0-1 0,0 1 0,0 0 0,0 4 0,0-3 0,0 13 0,0-11 0,0 7 0,0-10 0,0 4 0,0-4 0,0 4 0,0-5 0,0 0 0,0 0 0,0 0 0,0 0 0,0 0 0,0-1 0,0 1 0,4-4 0,1 3 0,5-7 0,0 7 0,-1-6 0,25 8 0,-12-9 0,27 9 0,6 0 0,1-6 0,1 6 0,4 1 0,-8-10 0,-2 0 0,32 13 0,-11-12 0,11-2 0,2 8 0,7 3 0,-6-3 0,1-5 0,1-1 0,8 4 0,9 2 0,-15-3 0,-26-4 0,-7-2-523,10 1 1,1 0 522,-4 0 0,2 0 0,10 0 0,-3 0 0,-21 0 0,-3 0 0,5 0 0,-6 0 0,-7 0 0,-23 0 0,-2 0 0,-7 0 1045,10 0-1045,-7 0 0,6 0 0,-8 0 0,4-4 0,-3 3 0,3-8 0,2 8 0,1-9 0,6 9 0,29-15 0,-22 8 0,48-17 0,-41 17 0,22-11 0,-26 13 0,17-8 0,-23 2 0,19 0 0,-21 0 0,-4 1 0,-5 5 0,-2-3 0,-3 3 0,-1-3 0,-6 0 0,-4 0 0,0 0 0,0 0 0,0 0 0,0-7 0,0 5 0,0-11 0,0 4 0,0-23 0,0 5 0,0-7 0,0 4 0,0 3 0,0 8 0,0-9 0,0 25 0,0-8 0,0 10 0,0 1 0,0 0 0,-4 4 0,-1-3 0,-5 7 0,1-7 0,3 2 0,-3 1 0,4-4 0,-5 3 0,0 1 0,-15-5 0,6 9 0,-21-4 0,7 5 0,-18 0 0,8 0 0,-13 0 0,-3 0 0,-7 0 0,11 0 0,2 0 0,3 0 0,9 0 0,8-5 0,-13 3 0,25-3 0,-5 5 0,22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149</Words>
  <Characters>852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 Leonard</dc:creator>
  <cp:keywords/>
  <dc:description/>
  <cp:lastModifiedBy>Chan Leonard</cp:lastModifiedBy>
  <cp:revision>1</cp:revision>
  <dcterms:created xsi:type="dcterms:W3CDTF">2021-10-31T05:13:00Z</dcterms:created>
  <dcterms:modified xsi:type="dcterms:W3CDTF">2021-10-31T05:24:00Z</dcterms:modified>
</cp:coreProperties>
</file>